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262"/>
        <w:gridCol w:w="4536"/>
      </w:tblGrid>
      <w:tr w:rsidR="000C1651" w:rsidTr="000C1651">
        <w:tc>
          <w:tcPr>
            <w:tcW w:w="15614" w:type="dxa"/>
            <w:gridSpan w:val="2"/>
            <w:tcBorders>
              <w:left w:val="nil"/>
              <w:right w:val="nil"/>
            </w:tcBorders>
          </w:tcPr>
          <w:p w:rsidR="000C1651" w:rsidRDefault="000C1651" w:rsidP="000C1651"/>
          <w:p w:rsidR="004169DA" w:rsidRPr="007B4CF5" w:rsidRDefault="0004765F" w:rsidP="000476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</w:t>
            </w:r>
            <w:r w:rsidR="00A93D15" w:rsidRPr="007B4CF5">
              <w:rPr>
                <w:rFonts w:ascii="Times New Roman" w:hAnsi="Times New Roman" w:cs="Times New Roman"/>
                <w:sz w:val="44"/>
                <w:szCs w:val="44"/>
              </w:rPr>
              <w:t>МКДОУ «</w:t>
            </w:r>
            <w:proofErr w:type="spellStart"/>
            <w:r w:rsidR="00A93D15" w:rsidRPr="007B4CF5">
              <w:rPr>
                <w:rFonts w:ascii="Times New Roman" w:hAnsi="Times New Roman" w:cs="Times New Roman"/>
                <w:sz w:val="44"/>
                <w:szCs w:val="44"/>
              </w:rPr>
              <w:t>Кисловский</w:t>
            </w:r>
            <w:proofErr w:type="spellEnd"/>
            <w:r w:rsidR="00A93D15" w:rsidRPr="007B4CF5">
              <w:rPr>
                <w:rFonts w:ascii="Times New Roman" w:hAnsi="Times New Roman" w:cs="Times New Roman"/>
                <w:sz w:val="44"/>
                <w:szCs w:val="44"/>
              </w:rPr>
              <w:t xml:space="preserve"> детский сад «Росинка»</w:t>
            </w:r>
          </w:p>
          <w:p w:rsidR="00A93D15" w:rsidRDefault="00B22FF1" w:rsidP="0004765F">
            <w:pPr>
              <w:jc w:val="right"/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8064500</wp:posOffset>
                  </wp:positionH>
                  <wp:positionV relativeFrom="margin">
                    <wp:posOffset>-34290</wp:posOffset>
                  </wp:positionV>
                  <wp:extent cx="825500" cy="749300"/>
                  <wp:effectExtent l="0" t="0" r="0" b="0"/>
                  <wp:wrapSquare wrapText="bothSides"/>
                  <wp:docPr id="2" name="Рисунок 1" descr="C:\Users\Норд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рд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5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1651">
              <w:rPr>
                <w:rFonts w:ascii="Times New Roman" w:hAnsi="Times New Roman" w:cs="Times New Roman"/>
                <w:b/>
                <w:sz w:val="32"/>
                <w:szCs w:val="32"/>
              </w:rPr>
              <w:t>Выпуск №</w:t>
            </w:r>
            <w:r w:rsidR="001E3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  <w:r w:rsidR="000476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E32B2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  <w:r w:rsidR="00177B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2017</w:t>
            </w:r>
            <w:r w:rsidRPr="00B22FF1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0C1651" w:rsidTr="004169DA">
        <w:trPr>
          <w:trHeight w:val="2724"/>
        </w:trPr>
        <w:tc>
          <w:tcPr>
            <w:tcW w:w="15614" w:type="dxa"/>
            <w:gridSpan w:val="2"/>
            <w:tcBorders>
              <w:left w:val="nil"/>
              <w:right w:val="nil"/>
            </w:tcBorders>
          </w:tcPr>
          <w:p w:rsidR="004169DA" w:rsidRPr="004169DA" w:rsidRDefault="004169DA" w:rsidP="004169DA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339090</wp:posOffset>
                  </wp:positionH>
                  <wp:positionV relativeFrom="margin">
                    <wp:posOffset>13970</wp:posOffset>
                  </wp:positionV>
                  <wp:extent cx="1842135" cy="1816100"/>
                  <wp:effectExtent l="19050" t="0" r="571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0089" w:rsidRDefault="004169DA" w:rsidP="004169D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9DA">
              <w:rPr>
                <w:rFonts w:ascii="Times New Roman" w:hAnsi="Times New Roman" w:cs="Times New Roman"/>
                <w:sz w:val="52"/>
                <w:szCs w:val="52"/>
              </w:rPr>
              <w:t xml:space="preserve">Информационное издание для </w:t>
            </w:r>
          </w:p>
          <w:p w:rsidR="004169DA" w:rsidRPr="004169DA" w:rsidRDefault="004169DA" w:rsidP="004169D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169DA">
              <w:rPr>
                <w:rFonts w:ascii="Times New Roman" w:hAnsi="Times New Roman" w:cs="Times New Roman"/>
                <w:sz w:val="52"/>
                <w:szCs w:val="52"/>
              </w:rPr>
              <w:t>любознательных родителей</w:t>
            </w:r>
          </w:p>
          <w:p w:rsidR="000C1651" w:rsidRPr="000C1651" w:rsidRDefault="000C1651" w:rsidP="000C1651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 w:rsidRPr="000C1651">
              <w:rPr>
                <w:rFonts w:ascii="Monotype Corsiva" w:hAnsi="Monotype Corsiva"/>
                <w:sz w:val="96"/>
                <w:szCs w:val="96"/>
              </w:rPr>
              <w:t>Я буду говорить правильно</w:t>
            </w:r>
          </w:p>
        </w:tc>
      </w:tr>
      <w:tr w:rsidR="00A93D15" w:rsidTr="008F4E43">
        <w:tc>
          <w:tcPr>
            <w:tcW w:w="11874" w:type="dxa"/>
            <w:tcBorders>
              <w:left w:val="nil"/>
              <w:right w:val="single" w:sz="4" w:space="0" w:color="auto"/>
            </w:tcBorders>
          </w:tcPr>
          <w:p w:rsidR="008F4E43" w:rsidRPr="004169DA" w:rsidRDefault="008F4E43" w:rsidP="008F4E43">
            <w:pPr>
              <w:tabs>
                <w:tab w:val="center" w:pos="4799"/>
                <w:tab w:val="left" w:pos="6540"/>
                <w:tab w:val="left" w:pos="14320"/>
              </w:tabs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0C1651">
              <w:rPr>
                <w:rFonts w:ascii="Monotype Corsiva" w:hAnsi="Monotype Corsiva"/>
                <w:b/>
                <w:sz w:val="56"/>
                <w:szCs w:val="56"/>
              </w:rPr>
              <w:t>В номере:</w:t>
            </w:r>
          </w:p>
          <w:p w:rsidR="008F4E43" w:rsidRPr="004169DA" w:rsidRDefault="008F4E43" w:rsidP="008F4E43">
            <w:pPr>
              <w:pStyle w:val="a6"/>
              <w:numPr>
                <w:ilvl w:val="0"/>
                <w:numId w:val="3"/>
              </w:numPr>
              <w:tabs>
                <w:tab w:val="center" w:pos="4799"/>
                <w:tab w:val="left" w:pos="6540"/>
                <w:tab w:val="left" w:pos="14320"/>
              </w:tabs>
              <w:spacing w:after="200" w:line="276" w:lineRule="auto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4169DA">
              <w:rPr>
                <w:rFonts w:ascii="Monotype Corsiva" w:hAnsi="Monotype Corsiva" w:cs="Times New Roman"/>
                <w:color w:val="FF0000"/>
                <w:sz w:val="56"/>
                <w:szCs w:val="56"/>
              </w:rPr>
              <w:t>Это важно знать:</w:t>
            </w:r>
          </w:p>
          <w:p w:rsidR="00984914" w:rsidRDefault="001E32B2" w:rsidP="00984914">
            <w:pPr>
              <w:pStyle w:val="a6"/>
              <w:tabs>
                <w:tab w:val="center" w:pos="4799"/>
                <w:tab w:val="left" w:pos="6540"/>
                <w:tab w:val="left" w:pos="14320"/>
              </w:tabs>
              <w:ind w:left="144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«Что нужно знать родителям о речевой готовности к обучению в школе»</w:t>
            </w:r>
          </w:p>
          <w:p w:rsidR="008F4E43" w:rsidRPr="00984914" w:rsidRDefault="008F4E43" w:rsidP="00984914">
            <w:pPr>
              <w:pStyle w:val="a6"/>
              <w:numPr>
                <w:ilvl w:val="0"/>
                <w:numId w:val="3"/>
              </w:numPr>
              <w:tabs>
                <w:tab w:val="center" w:pos="4799"/>
                <w:tab w:val="left" w:pos="6540"/>
                <w:tab w:val="left" w:pos="1432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8D430E">
              <w:rPr>
                <w:rFonts w:ascii="Times New Roman" w:hAnsi="Times New Roman" w:cs="Times New Roman"/>
                <w:i/>
                <w:color w:val="FF0000"/>
                <w:sz w:val="48"/>
                <w:szCs w:val="48"/>
              </w:rPr>
              <w:t>Лексическая т</w:t>
            </w:r>
            <w:r w:rsidRPr="008D430E">
              <w:rPr>
                <w:rFonts w:ascii="Monotype Corsiva" w:hAnsi="Monotype Corsiva" w:cs="Times New Roman"/>
                <w:i/>
                <w:color w:val="FF0000"/>
                <w:sz w:val="56"/>
                <w:szCs w:val="56"/>
              </w:rPr>
              <w:t>ема</w:t>
            </w:r>
            <w:r w:rsidRPr="00984914">
              <w:rPr>
                <w:rFonts w:ascii="Monotype Corsiva" w:hAnsi="Monotype Corsiva" w:cs="Times New Roman"/>
                <w:i/>
                <w:color w:val="FF0000"/>
                <w:sz w:val="56"/>
                <w:szCs w:val="56"/>
              </w:rPr>
              <w:t xml:space="preserve"> месяца</w:t>
            </w:r>
            <w:r w:rsidRPr="00984914">
              <w:rPr>
                <w:rFonts w:ascii="Monotype Corsiva" w:hAnsi="Monotype Corsiva" w:cs="Times New Roman"/>
                <w:color w:val="FF0000"/>
                <w:sz w:val="56"/>
                <w:szCs w:val="56"/>
              </w:rPr>
              <w:t>:</w:t>
            </w:r>
            <w:r w:rsidR="001E32B2">
              <w:rPr>
                <w:rFonts w:ascii="Times New Roman" w:hAnsi="Times New Roman" w:cs="Times New Roman"/>
                <w:sz w:val="48"/>
                <w:szCs w:val="48"/>
              </w:rPr>
              <w:t xml:space="preserve"> «Лето</w:t>
            </w:r>
            <w:r w:rsidRPr="00984914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8F4E43" w:rsidRPr="008F4E43" w:rsidRDefault="008F4E43" w:rsidP="008F4E43">
            <w:pPr>
              <w:pStyle w:val="a6"/>
              <w:numPr>
                <w:ilvl w:val="0"/>
                <w:numId w:val="3"/>
              </w:numPr>
              <w:tabs>
                <w:tab w:val="center" w:pos="4799"/>
                <w:tab w:val="left" w:pos="6540"/>
                <w:tab w:val="left" w:pos="14320"/>
              </w:tabs>
              <w:spacing w:after="200" w:line="276" w:lineRule="auto"/>
              <w:rPr>
                <w:rFonts w:ascii="Monotype Corsiva" w:hAnsi="Monotype Corsiva" w:cs="Times New Roman"/>
                <w:color w:val="FF0000"/>
                <w:sz w:val="56"/>
                <w:szCs w:val="56"/>
              </w:rPr>
            </w:pPr>
            <w:r w:rsidRPr="00BE2084">
              <w:rPr>
                <w:rFonts w:ascii="Monotype Corsiva" w:hAnsi="Monotype Corsiva" w:cs="Times New Roman"/>
                <w:color w:val="FF0000"/>
                <w:sz w:val="56"/>
                <w:szCs w:val="56"/>
              </w:rPr>
              <w:t>Логопедический словарик.</w:t>
            </w:r>
          </w:p>
          <w:p w:rsidR="008F4E43" w:rsidRPr="008F4E43" w:rsidRDefault="008F4E43" w:rsidP="008F4E43">
            <w:pPr>
              <w:pStyle w:val="a6"/>
              <w:numPr>
                <w:ilvl w:val="0"/>
                <w:numId w:val="3"/>
              </w:numPr>
              <w:tabs>
                <w:tab w:val="center" w:pos="4799"/>
                <w:tab w:val="left" w:pos="6540"/>
                <w:tab w:val="left" w:pos="14320"/>
              </w:tabs>
              <w:spacing w:after="200" w:line="276" w:lineRule="auto"/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color w:val="FF0000"/>
                <w:sz w:val="56"/>
                <w:szCs w:val="56"/>
              </w:rPr>
              <w:t xml:space="preserve">В кругу семьи: </w:t>
            </w:r>
            <w:r w:rsidR="001E32B2">
              <w:rPr>
                <w:rFonts w:ascii="Times New Roman" w:hAnsi="Times New Roman" w:cs="Times New Roman"/>
                <w:sz w:val="48"/>
                <w:szCs w:val="48"/>
              </w:rPr>
              <w:t>«Графические диктанты</w:t>
            </w:r>
            <w:r w:rsidRPr="002977DC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8F4E43" w:rsidRDefault="008F4E43" w:rsidP="008F4E43">
            <w:pPr>
              <w:tabs>
                <w:tab w:val="center" w:pos="4799"/>
                <w:tab w:val="left" w:pos="6540"/>
                <w:tab w:val="left" w:pos="143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E43" w:rsidRDefault="008F4E43" w:rsidP="008F4E43">
            <w:pPr>
              <w:tabs>
                <w:tab w:val="center" w:pos="4799"/>
                <w:tab w:val="left" w:pos="6540"/>
                <w:tab w:val="left" w:pos="143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E43" w:rsidRDefault="008F4E43" w:rsidP="008F4E43">
            <w:pPr>
              <w:tabs>
                <w:tab w:val="center" w:pos="4799"/>
                <w:tab w:val="left" w:pos="6540"/>
                <w:tab w:val="left" w:pos="143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E43" w:rsidRDefault="008F4E43" w:rsidP="008F4E43">
            <w:pPr>
              <w:tabs>
                <w:tab w:val="center" w:pos="4799"/>
                <w:tab w:val="left" w:pos="6540"/>
                <w:tab w:val="left" w:pos="1432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E2084">
              <w:rPr>
                <w:rFonts w:ascii="Times New Roman" w:hAnsi="Times New Roman" w:cs="Times New Roman"/>
                <w:sz w:val="32"/>
                <w:szCs w:val="32"/>
              </w:rPr>
              <w:t>Составитель: учитель-логопед ДОУ Зубова Антонина Александровна</w:t>
            </w:r>
          </w:p>
          <w:p w:rsidR="00A93D15" w:rsidRPr="008F4E43" w:rsidRDefault="00A93D15" w:rsidP="008F4E43">
            <w:pPr>
              <w:tabs>
                <w:tab w:val="center" w:pos="4799"/>
                <w:tab w:val="left" w:pos="6540"/>
                <w:tab w:val="left" w:pos="14320"/>
              </w:tabs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single" w:sz="4" w:space="0" w:color="auto"/>
              <w:right w:val="nil"/>
            </w:tcBorders>
          </w:tcPr>
          <w:p w:rsidR="00BE2084" w:rsidRPr="00BE2084" w:rsidRDefault="0004765F" w:rsidP="00177B0B">
            <w:pPr>
              <w:tabs>
                <w:tab w:val="center" w:pos="4799"/>
                <w:tab w:val="left" w:pos="6540"/>
                <w:tab w:val="left" w:pos="143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340995</wp:posOffset>
                  </wp:positionV>
                  <wp:extent cx="2719705" cy="3347720"/>
                  <wp:effectExtent l="19050" t="0" r="4445" b="0"/>
                  <wp:wrapSquare wrapText="bothSides"/>
                  <wp:docPr id="1" name="Рисунок 1" descr="https://prikolnye-kartinki.ru/img/picture/Jul/15/b9cec9b48a8c6c45dbab24994e973b0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kolnye-kartinki.ru/img/picture/Jul/15/b9cec9b48a8c6c45dbab24994e973b0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856" t="11606" b="8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334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6E7" w:rsidRDefault="003876E7" w:rsidP="00BE2084">
      <w:pPr>
        <w:tabs>
          <w:tab w:val="left" w:pos="14320"/>
        </w:tabs>
      </w:pPr>
    </w:p>
    <w:p w:rsidR="007B4CF5" w:rsidRPr="009A4EB1" w:rsidRDefault="007B4CF5" w:rsidP="007B4CF5">
      <w:pPr>
        <w:pStyle w:val="a6"/>
        <w:tabs>
          <w:tab w:val="center" w:pos="4799"/>
          <w:tab w:val="left" w:pos="6540"/>
          <w:tab w:val="left" w:pos="14320"/>
        </w:tabs>
        <w:spacing w:after="0" w:line="240" w:lineRule="auto"/>
        <w:ind w:left="1080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59449B">
        <w:rPr>
          <w:rFonts w:ascii="Monotype Corsiva" w:hAnsi="Monotype Corsiva"/>
          <w:color w:val="FF0000"/>
          <w:sz w:val="48"/>
          <w:szCs w:val="48"/>
        </w:rPr>
        <w:lastRenderedPageBreak/>
        <w:t>Постоянная рубрика для любознательных родителей</w:t>
      </w:r>
      <w:r>
        <w:rPr>
          <w:rFonts w:ascii="Monotype Corsiva" w:hAnsi="Monotype Corsiva"/>
          <w:color w:val="FF0000"/>
          <w:sz w:val="48"/>
          <w:szCs w:val="48"/>
        </w:rPr>
        <w:t>:</w:t>
      </w:r>
      <w:r w:rsidRPr="009A4EB1">
        <w:rPr>
          <w:rFonts w:ascii="Monotype Corsiva" w:hAnsi="Monotype Corsiva" w:cs="Times New Roman"/>
          <w:color w:val="FF0000"/>
          <w:sz w:val="48"/>
          <w:szCs w:val="48"/>
        </w:rPr>
        <w:t>«Это важно знать»</w:t>
      </w:r>
    </w:p>
    <w:p w:rsidR="006D3128" w:rsidRPr="001E32B2" w:rsidRDefault="007B4CF5" w:rsidP="001E32B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E32B2">
        <w:rPr>
          <w:rFonts w:ascii="Times New Roman" w:hAnsi="Times New Roman" w:cs="Times New Roman"/>
          <w:sz w:val="40"/>
          <w:szCs w:val="40"/>
        </w:rPr>
        <w:t>Тема:</w:t>
      </w:r>
      <w:r w:rsidR="00984914" w:rsidRPr="001E32B2">
        <w:rPr>
          <w:rFonts w:ascii="Times New Roman" w:hAnsi="Times New Roman" w:cs="Times New Roman"/>
          <w:sz w:val="40"/>
          <w:szCs w:val="40"/>
        </w:rPr>
        <w:t>«</w:t>
      </w:r>
      <w:r w:rsidR="001E32B2" w:rsidRPr="001E32B2">
        <w:rPr>
          <w:rFonts w:ascii="Times New Roman" w:hAnsi="Times New Roman" w:cs="Times New Roman"/>
          <w:sz w:val="40"/>
          <w:szCs w:val="40"/>
        </w:rPr>
        <w:t>Что нужно знать родителям о речевой готовности к обучению в школе»</w:t>
      </w:r>
    </w:p>
    <w:p w:rsidR="001E32B2" w:rsidRPr="001E32B2" w:rsidRDefault="001E32B2" w:rsidP="001E32B2">
      <w:pPr>
        <w:spacing w:before="150" w:after="150"/>
        <w:ind w:left="540" w:right="180"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1E32B2">
        <w:rPr>
          <w:rFonts w:ascii="Times New Roman" w:hAnsi="Times New Roman" w:cs="Times New Roman"/>
          <w:b/>
          <w:sz w:val="32"/>
          <w:szCs w:val="32"/>
        </w:rPr>
        <w:t>речь</w:t>
      </w:r>
      <w:r w:rsidRPr="001E32B2">
        <w:rPr>
          <w:rFonts w:ascii="Times New Roman" w:hAnsi="Times New Roman" w:cs="Times New Roman"/>
          <w:sz w:val="32"/>
          <w:szCs w:val="32"/>
        </w:rPr>
        <w:t xml:space="preserve"> – это процесс общения, поэтому готовность или неготовность к обучению в школе во многом определяется уровнем речевого развития. Ведь именно при помощи речи, устной и письменной, ребенку предстоит усвоить всю систему знаний. Речевое развитие детей является одним из главных компонентов их готовности к школьному обучению. Чем лучше у него будет развита речь до поступления в школу, тем быстрее ученик овладеет чтением и письмом. Но прежде чем учить ребенка чтению и письму, нужно заложить ОСНОВУ успешного освоения грамоты: </w:t>
      </w:r>
    </w:p>
    <w:p w:rsidR="001E32B2" w:rsidRPr="001E32B2" w:rsidRDefault="001E32B2" w:rsidP="001E32B2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right="180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Правильность произношения звуков русской речи</w:t>
      </w:r>
      <w:r w:rsidRPr="001E32B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E32B2">
        <w:rPr>
          <w:rFonts w:ascii="Times New Roman" w:hAnsi="Times New Roman" w:cs="Times New Roman"/>
          <w:sz w:val="32"/>
          <w:szCs w:val="32"/>
        </w:rPr>
        <w:t>это изолированное, в слогах, словах и фразах произношение звуков.</w:t>
      </w:r>
    </w:p>
    <w:p w:rsidR="001E32B2" w:rsidRPr="001E32B2" w:rsidRDefault="001E32B2" w:rsidP="001E32B2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right="180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Умение выделять звуки из слова; определять место звука в слове; уметь подсчитывать количество звуков, слогов в слове; оценивается умение ра</w:t>
      </w:r>
      <w:r>
        <w:rPr>
          <w:rFonts w:ascii="Times New Roman" w:hAnsi="Times New Roman" w:cs="Times New Roman"/>
          <w:sz w:val="32"/>
          <w:szCs w:val="32"/>
        </w:rPr>
        <w:t xml:space="preserve">ботать со схемой слова, навык </w:t>
      </w:r>
      <w:r w:rsidRPr="001E32B2">
        <w:rPr>
          <w:rFonts w:ascii="Times New Roman" w:hAnsi="Times New Roman" w:cs="Times New Roman"/>
          <w:sz w:val="32"/>
          <w:szCs w:val="32"/>
        </w:rPr>
        <w:t>слогового чтения.</w:t>
      </w:r>
    </w:p>
    <w:p w:rsidR="001E32B2" w:rsidRPr="001E32B2" w:rsidRDefault="001E32B2" w:rsidP="001E32B2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right="180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Ребёнок должен уметь составлять предложения, распространять его; уметь определять количество слов в предложении.</w:t>
      </w:r>
    </w:p>
    <w:p w:rsidR="001E32B2" w:rsidRPr="001E32B2" w:rsidRDefault="001E32B2" w:rsidP="001E32B2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right="180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Умение пересказывать текст, сохраняя смысл и содержание; ребёнок должен уметь самостоятельно составлять рассказ.</w:t>
      </w:r>
    </w:p>
    <w:p w:rsidR="001E32B2" w:rsidRPr="001E32B2" w:rsidRDefault="001E32B2" w:rsidP="001E32B2">
      <w:pPr>
        <w:pStyle w:val="a6"/>
        <w:autoSpaceDE w:val="0"/>
        <w:autoSpaceDN w:val="0"/>
        <w:adjustRightInd w:val="0"/>
        <w:spacing w:before="100" w:after="100"/>
        <w:ind w:right="180"/>
        <w:rPr>
          <w:rFonts w:ascii="Times New Roman" w:hAnsi="Times New Roman" w:cs="Times New Roman"/>
          <w:b/>
          <w:bCs/>
          <w:sz w:val="32"/>
          <w:szCs w:val="32"/>
        </w:rPr>
      </w:pPr>
    </w:p>
    <w:p w:rsidR="001E32B2" w:rsidRPr="001E32B2" w:rsidRDefault="001E32B2" w:rsidP="001E32B2">
      <w:pPr>
        <w:tabs>
          <w:tab w:val="left" w:pos="900"/>
          <w:tab w:val="left" w:pos="5580"/>
          <w:tab w:val="left" w:pos="7560"/>
          <w:tab w:val="left" w:pos="8640"/>
        </w:tabs>
        <w:spacing w:before="100" w:after="100"/>
        <w:ind w:left="540" w:right="7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 xml:space="preserve">В первом классе ребёнок осваивает новый вид речевой деятельности – </w:t>
      </w:r>
      <w:r w:rsidRPr="001E32B2">
        <w:rPr>
          <w:rFonts w:ascii="Times New Roman" w:hAnsi="Times New Roman" w:cs="Times New Roman"/>
          <w:i/>
          <w:sz w:val="32"/>
          <w:szCs w:val="32"/>
          <w:u w:val="single"/>
        </w:rPr>
        <w:t>письмо</w:t>
      </w:r>
      <w:r w:rsidRPr="001E32B2">
        <w:rPr>
          <w:rFonts w:ascii="Times New Roman" w:hAnsi="Times New Roman" w:cs="Times New Roman"/>
          <w:i/>
          <w:sz w:val="32"/>
          <w:szCs w:val="32"/>
        </w:rPr>
        <w:t>.</w:t>
      </w:r>
    </w:p>
    <w:p w:rsidR="001E32B2" w:rsidRPr="001E32B2" w:rsidRDefault="001E32B2" w:rsidP="001E32B2">
      <w:pPr>
        <w:tabs>
          <w:tab w:val="left" w:pos="900"/>
          <w:tab w:val="left" w:pos="4320"/>
          <w:tab w:val="left" w:pos="4500"/>
          <w:tab w:val="left" w:pos="8640"/>
        </w:tabs>
        <w:spacing w:before="100" w:after="100"/>
        <w:ind w:left="540" w:right="76" w:firstLine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32B2">
        <w:rPr>
          <w:rFonts w:ascii="Times New Roman" w:hAnsi="Times New Roman" w:cs="Times New Roman"/>
          <w:sz w:val="32"/>
          <w:szCs w:val="32"/>
        </w:rPr>
        <w:t xml:space="preserve">Зрительно-моторная координация оказывает существенное влияние на каллиграфию. До поступления в школу ребенок должен уметь владеть некоторыми </w:t>
      </w:r>
      <w:r w:rsidRPr="001E32B2">
        <w:rPr>
          <w:rFonts w:ascii="Times New Roman" w:hAnsi="Times New Roman" w:cs="Times New Roman"/>
          <w:i/>
          <w:sz w:val="32"/>
          <w:szCs w:val="32"/>
          <w:u w:val="single"/>
        </w:rPr>
        <w:t>графическими умениями:</w:t>
      </w:r>
    </w:p>
    <w:p w:rsidR="001E32B2" w:rsidRPr="001E32B2" w:rsidRDefault="001E32B2" w:rsidP="001E32B2">
      <w:pPr>
        <w:pStyle w:val="a6"/>
        <w:numPr>
          <w:ilvl w:val="1"/>
          <w:numId w:val="10"/>
        </w:numPr>
        <w:tabs>
          <w:tab w:val="left" w:pos="4320"/>
          <w:tab w:val="left" w:pos="4500"/>
        </w:tabs>
        <w:spacing w:after="75"/>
        <w:ind w:right="76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- обведение предмета по контуру;</w:t>
      </w:r>
    </w:p>
    <w:p w:rsidR="001E32B2" w:rsidRPr="001E32B2" w:rsidRDefault="001E32B2" w:rsidP="001E32B2">
      <w:pPr>
        <w:pStyle w:val="a6"/>
        <w:numPr>
          <w:ilvl w:val="1"/>
          <w:numId w:val="10"/>
        </w:numPr>
        <w:tabs>
          <w:tab w:val="left" w:pos="4320"/>
          <w:tab w:val="left" w:pos="4500"/>
        </w:tabs>
        <w:spacing w:after="75"/>
        <w:ind w:right="76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- штриховка предмета внутри контура;</w:t>
      </w:r>
    </w:p>
    <w:p w:rsidR="001E32B2" w:rsidRPr="001E32B2" w:rsidRDefault="001E32B2" w:rsidP="001E32B2">
      <w:pPr>
        <w:pStyle w:val="a6"/>
        <w:numPr>
          <w:ilvl w:val="1"/>
          <w:numId w:val="10"/>
        </w:numPr>
        <w:tabs>
          <w:tab w:val="left" w:pos="4320"/>
          <w:tab w:val="left" w:pos="4500"/>
        </w:tabs>
        <w:spacing w:after="75"/>
        <w:ind w:right="76"/>
        <w:rPr>
          <w:rFonts w:ascii="Times New Roman" w:hAnsi="Times New Roman" w:cs="Times New Roman"/>
          <w:sz w:val="32"/>
          <w:szCs w:val="32"/>
        </w:rPr>
      </w:pPr>
      <w:r w:rsidRPr="001E32B2">
        <w:rPr>
          <w:rFonts w:ascii="Times New Roman" w:hAnsi="Times New Roman" w:cs="Times New Roman"/>
          <w:sz w:val="32"/>
          <w:szCs w:val="32"/>
        </w:rPr>
        <w:t>- копирование рисунка;</w:t>
      </w:r>
    </w:p>
    <w:p w:rsidR="001E32B2" w:rsidRPr="001E32B2" w:rsidRDefault="001E32B2" w:rsidP="001E32B2">
      <w:pPr>
        <w:pStyle w:val="a6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E32B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E32B2">
        <w:rPr>
          <w:rFonts w:ascii="Times New Roman" w:hAnsi="Times New Roman" w:cs="Times New Roman"/>
          <w:sz w:val="32"/>
          <w:szCs w:val="32"/>
        </w:rPr>
        <w:t>дорисовывание</w:t>
      </w:r>
      <w:proofErr w:type="spellEnd"/>
      <w:r w:rsidRPr="001E32B2">
        <w:rPr>
          <w:rFonts w:ascii="Times New Roman" w:hAnsi="Times New Roman" w:cs="Times New Roman"/>
          <w:sz w:val="32"/>
          <w:szCs w:val="32"/>
        </w:rPr>
        <w:t xml:space="preserve"> фигуры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D3128" w:rsidRDefault="006D3128" w:rsidP="007B4CF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CF5" w:rsidRDefault="007B4CF5" w:rsidP="007B4CF5">
      <w:pPr>
        <w:pStyle w:val="a6"/>
        <w:tabs>
          <w:tab w:val="center" w:pos="4799"/>
          <w:tab w:val="left" w:pos="6540"/>
          <w:tab w:val="left" w:pos="14320"/>
        </w:tabs>
        <w:ind w:left="1080"/>
        <w:jc w:val="center"/>
        <w:rPr>
          <w:rFonts w:ascii="Monotype Corsiva" w:hAnsi="Monotype Corsiva" w:cs="Times New Roman"/>
          <w:sz w:val="48"/>
          <w:szCs w:val="48"/>
        </w:rPr>
      </w:pPr>
      <w:r w:rsidRPr="007B4CF5">
        <w:rPr>
          <w:rFonts w:ascii="Monotype Corsiva" w:hAnsi="Monotype Corsiva" w:cs="Times New Roman"/>
          <w:i/>
          <w:color w:val="FF0000"/>
          <w:sz w:val="48"/>
          <w:szCs w:val="48"/>
        </w:rPr>
        <w:lastRenderedPageBreak/>
        <w:t>Лексическая тема месяца</w:t>
      </w:r>
      <w:proofErr w:type="gramStart"/>
      <w:r w:rsidRPr="007B4CF5">
        <w:rPr>
          <w:rFonts w:ascii="Monotype Corsiva" w:hAnsi="Monotype Corsiva" w:cs="Times New Roman"/>
          <w:color w:val="FF0000"/>
          <w:sz w:val="48"/>
          <w:szCs w:val="48"/>
        </w:rPr>
        <w:t>:</w:t>
      </w:r>
      <w:r w:rsidR="001E32B2">
        <w:rPr>
          <w:rFonts w:ascii="Monotype Corsiva" w:hAnsi="Monotype Corsiva" w:cs="Times New Roman"/>
          <w:sz w:val="48"/>
          <w:szCs w:val="48"/>
        </w:rPr>
        <w:t>«</w:t>
      </w:r>
      <w:proofErr w:type="gramEnd"/>
      <w:r w:rsidR="001E32B2">
        <w:rPr>
          <w:rFonts w:ascii="Monotype Corsiva" w:hAnsi="Monotype Corsiva" w:cs="Times New Roman"/>
          <w:sz w:val="48"/>
          <w:szCs w:val="48"/>
        </w:rPr>
        <w:t>Лето</w:t>
      </w:r>
      <w:r w:rsidRPr="007B0089">
        <w:rPr>
          <w:rFonts w:ascii="Monotype Corsiva" w:hAnsi="Monotype Corsiva" w:cs="Times New Roman"/>
          <w:sz w:val="48"/>
          <w:szCs w:val="48"/>
        </w:rPr>
        <w:t>»</w:t>
      </w:r>
    </w:p>
    <w:tbl>
      <w:tblPr>
        <w:tblStyle w:val="a3"/>
        <w:tblW w:w="0" w:type="auto"/>
        <w:tblInd w:w="1080" w:type="dxa"/>
        <w:tblLook w:val="04A0"/>
      </w:tblPr>
      <w:tblGrid>
        <w:gridCol w:w="3823"/>
        <w:gridCol w:w="3897"/>
        <w:gridCol w:w="6998"/>
      </w:tblGrid>
      <w:tr w:rsidR="001A2788" w:rsidTr="006B39E3">
        <w:tc>
          <w:tcPr>
            <w:tcW w:w="9689" w:type="dxa"/>
            <w:gridSpan w:val="2"/>
          </w:tcPr>
          <w:p w:rsidR="001A2788" w:rsidRPr="001A2788" w:rsidRDefault="004250C3" w:rsidP="00261DB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ПОМОГИТЕ РЕБЕНКУ НАУЧИТЬСЯ:</w:t>
            </w:r>
          </w:p>
        </w:tc>
        <w:tc>
          <w:tcPr>
            <w:tcW w:w="4845" w:type="dxa"/>
            <w:vMerge w:val="restart"/>
          </w:tcPr>
          <w:p w:rsidR="004250C3" w:rsidRDefault="004250C3" w:rsidP="00261DB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1A2788" w:rsidRDefault="00635E77" w:rsidP="00261DB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ПОМОГИТЕ РЕБЕНКУ СОСТАВИТЬ РАССКАЗ ПО ПРЕДЛОЖЕННЫМ КАРТИНКАМ:</w:t>
            </w:r>
          </w:p>
          <w:p w:rsidR="00635E77" w:rsidRDefault="00635E77" w:rsidP="00261DB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1A2788" w:rsidRDefault="00635E77" w:rsidP="00635E77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954" cy="2622177"/>
                  <wp:effectExtent l="19050" t="0" r="0" b="0"/>
                  <wp:docPr id="5" name="Рисунок 6" descr="http://16943.maam.ru/images/photos/3ba42fd0be5228b008a7d639ed13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6943.maam.ru/images/photos/3ba42fd0be5228b008a7d639ed13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954" cy="262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8DA" w:rsidRPr="001A2788" w:rsidRDefault="008358DA" w:rsidP="000A0ED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4250C3" w:rsidRPr="004250C3" w:rsidRDefault="00635E77" w:rsidP="004250C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4250C3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ЗАГАДКИ:</w:t>
            </w:r>
          </w:p>
          <w:p w:rsidR="00635E77" w:rsidRPr="00A5776D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Слышно пенье комаров,</w:t>
            </w:r>
          </w:p>
          <w:p w:rsidR="00635E77" w:rsidRPr="00A5776D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ягод и грибов,</w:t>
            </w:r>
          </w:p>
          <w:p w:rsidR="00635E77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Озеро теплом согрето,</w:t>
            </w:r>
          </w:p>
          <w:p w:rsidR="00635E77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Всех зовет купаться...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(лето).</w:t>
            </w:r>
          </w:p>
          <w:p w:rsidR="00635E77" w:rsidRPr="00A5776D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  <w:p w:rsidR="00635E77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Жаркий шар на небе светит,</w:t>
            </w:r>
          </w:p>
          <w:p w:rsidR="00635E77" w:rsidRPr="00A5776D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шар любой заметит.</w:t>
            </w:r>
          </w:p>
          <w:p w:rsidR="00635E77" w:rsidRPr="00A5776D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Утром смотрит к нам в оконце,</w:t>
            </w:r>
          </w:p>
          <w:p w:rsidR="00635E77" w:rsidRDefault="00635E77" w:rsidP="00635E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A57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Радостно сияя, ... (солнце).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E77" w:rsidRPr="00635E77" w:rsidRDefault="00635E77" w:rsidP="00635E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  <w:tr w:rsidR="001A2788" w:rsidTr="00261DBF">
        <w:tc>
          <w:tcPr>
            <w:tcW w:w="4844" w:type="dxa"/>
          </w:tcPr>
          <w:p w:rsidR="00562F39" w:rsidRDefault="004250C3" w:rsidP="004250C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ЗНАТЬ </w:t>
            </w:r>
            <w:r w:rsidR="00100818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СУЩЕСТВИТЕЛЬНЫЕ</w:t>
            </w:r>
            <w:r w:rsidR="001A2788" w:rsidRPr="00261DBF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:</w:t>
            </w:r>
          </w:p>
          <w:p w:rsidR="004211C0" w:rsidRPr="004211C0" w:rsidRDefault="004211C0" w:rsidP="00562F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proofErr w:type="gramStart"/>
            <w:r w:rsidRPr="004211C0">
              <w:rPr>
                <w:rFonts w:ascii="Times New Roman" w:hAnsi="Times New Roman" w:cs="Times New Roman"/>
                <w:sz w:val="28"/>
                <w:szCs w:val="28"/>
              </w:rPr>
              <w:t>лето,</w:t>
            </w:r>
            <w:r w:rsidRPr="00421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11C0">
              <w:rPr>
                <w:rFonts w:ascii="Times New Roman" w:hAnsi="Times New Roman" w:cs="Times New Roman"/>
                <w:sz w:val="28"/>
                <w:szCs w:val="28"/>
              </w:rPr>
              <w:t>июнь, июль, август, солнце, жара, тень, роса, зной, загар, отдых, пляж, бадминтон, теннис, велосипед, самокат, забавы, панама, восход, закат, ливень, ягоды, грибы, трава, отпуск, каникулы, удочка, поход, поездка, отпуск, радость, море,  урожай и т.д.</w:t>
            </w:r>
            <w:proofErr w:type="gramEnd"/>
          </w:p>
          <w:p w:rsidR="004211C0" w:rsidRDefault="004250C3" w:rsidP="00562F3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ЗНАТЬ </w:t>
            </w:r>
            <w:r w:rsidR="00562F39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ПРИЛАГАТЕЛЬНЫЕ</w:t>
            </w:r>
            <w:r w:rsidR="00562F39" w:rsidRPr="00261DBF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:</w:t>
            </w:r>
            <w:r w:rsidR="004211C0">
              <w:t xml:space="preserve">          </w:t>
            </w:r>
          </w:p>
          <w:p w:rsidR="00562F39" w:rsidRDefault="004211C0" w:rsidP="00562F3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proofErr w:type="gramStart"/>
            <w:r w:rsidRPr="004211C0">
              <w:rPr>
                <w:rFonts w:ascii="Times New Roman" w:hAnsi="Times New Roman" w:cs="Times New Roman"/>
                <w:sz w:val="28"/>
                <w:szCs w:val="28"/>
              </w:rPr>
              <w:t>яркий, солнечный, знойный, ласковое, безоблачное, теплое, летний, ясное, лазурное, июньский, июльский, августовский, птичьи, грибной, ягодный, длинное, короткий, долгожданное, дождливое..</w:t>
            </w:r>
            <w:r>
              <w:t> </w:t>
            </w:r>
            <w:proofErr w:type="gramEnd"/>
          </w:p>
          <w:p w:rsidR="00562F39" w:rsidRDefault="004250C3" w:rsidP="00562F3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ЗНАТЬ </w:t>
            </w:r>
            <w:r w:rsidR="00562F39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ГЛАГОЛЫ</w:t>
            </w:r>
            <w:r w:rsidR="00562F39" w:rsidRPr="00261DBF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:</w:t>
            </w:r>
          </w:p>
          <w:p w:rsidR="004211C0" w:rsidRPr="004211C0" w:rsidRDefault="004211C0" w:rsidP="00562F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proofErr w:type="gramStart"/>
            <w:r w:rsidRPr="004211C0">
              <w:rPr>
                <w:rFonts w:ascii="Times New Roman" w:hAnsi="Times New Roman" w:cs="Times New Roman"/>
                <w:sz w:val="28"/>
                <w:szCs w:val="28"/>
              </w:rPr>
              <w:t>отдыхают, загорают, плескаться, печет, плавают, купаются, ныряют, сажают, поливают, собирают, любуются, согревает и т.д.</w:t>
            </w:r>
            <w:proofErr w:type="gramEnd"/>
          </w:p>
          <w:p w:rsidR="00562F39" w:rsidRPr="000A0ED4" w:rsidRDefault="00562F39" w:rsidP="009662CA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</w:p>
        </w:tc>
        <w:tc>
          <w:tcPr>
            <w:tcW w:w="4845" w:type="dxa"/>
          </w:tcPr>
          <w:p w:rsidR="00635E77" w:rsidRDefault="00635E77" w:rsidP="00635E77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</w:p>
          <w:p w:rsidR="00100818" w:rsidRDefault="004250C3" w:rsidP="00635E7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ЗНАТЬ </w:t>
            </w:r>
            <w:r w:rsidR="009662CA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ЛЕТН</w:t>
            </w:r>
            <w:r w:rsidR="00562F39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ИЕ</w:t>
            </w:r>
            <w:r w:rsidR="00100818" w:rsidRPr="000A0ED4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МЕСЯЦЫ</w:t>
            </w:r>
            <w:r w:rsidR="00635E77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И ИХ ОЧЕРЕДНОСТЬ</w:t>
            </w:r>
          </w:p>
          <w:p w:rsidR="000A0ED4" w:rsidRDefault="004211C0" w:rsidP="000A0ED4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4211C0">
              <w:rPr>
                <w:rFonts w:ascii="Times New Roman" w:hAnsi="Times New Roman" w:cs="Times New Roman"/>
                <w:sz w:val="28"/>
              </w:rPr>
              <w:t>Июнь, июль, август</w:t>
            </w:r>
          </w:p>
          <w:p w:rsidR="00562F39" w:rsidRDefault="00562F39" w:rsidP="00635E77"/>
          <w:p w:rsidR="00562F39" w:rsidRPr="00562F39" w:rsidRDefault="00562F39" w:rsidP="00562F39"/>
          <w:p w:rsidR="00562F39" w:rsidRPr="00562F39" w:rsidRDefault="004211C0" w:rsidP="008358D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ПОДБИРАТЬ ПРИЛАГАТЕЛЬНЫЕ К СУЩЕСТВИТЕЛЬНЫМ: </w:t>
            </w:r>
          </w:p>
          <w:p w:rsidR="004211C0" w:rsidRPr="004250C3" w:rsidRDefault="004211C0" w:rsidP="004211C0">
            <w:pPr>
              <w:pStyle w:val="a9"/>
              <w:rPr>
                <w:sz w:val="28"/>
                <w:szCs w:val="28"/>
              </w:rPr>
            </w:pPr>
            <w:proofErr w:type="gramStart"/>
            <w:r w:rsidRPr="004250C3">
              <w:rPr>
                <w:b/>
                <w:bCs/>
                <w:sz w:val="28"/>
                <w:szCs w:val="28"/>
              </w:rPr>
              <w:t xml:space="preserve">Лето </w:t>
            </w:r>
            <w:r w:rsidRPr="004250C3">
              <w:rPr>
                <w:sz w:val="28"/>
                <w:szCs w:val="28"/>
              </w:rPr>
              <w:t>(какое?) – жаркое, тёплое, знойное, холодное, дождливое, сырое, замечательное, красное и т.д.</w:t>
            </w:r>
            <w:proofErr w:type="gramEnd"/>
          </w:p>
          <w:p w:rsidR="004211C0" w:rsidRPr="004250C3" w:rsidRDefault="004211C0" w:rsidP="004211C0">
            <w:pPr>
              <w:pStyle w:val="a9"/>
              <w:rPr>
                <w:sz w:val="28"/>
                <w:szCs w:val="28"/>
              </w:rPr>
            </w:pPr>
            <w:r w:rsidRPr="004250C3">
              <w:rPr>
                <w:b/>
                <w:bCs/>
                <w:sz w:val="28"/>
                <w:szCs w:val="28"/>
              </w:rPr>
              <w:t>Солнце</w:t>
            </w:r>
            <w:r w:rsidRPr="004250C3">
              <w:rPr>
                <w:sz w:val="28"/>
                <w:szCs w:val="28"/>
              </w:rPr>
              <w:t xml:space="preserve"> (какое?) – ласковое, тёплое, жаркое, желтое, круглое, большое….</w:t>
            </w:r>
          </w:p>
          <w:p w:rsidR="00562F39" w:rsidRPr="004250C3" w:rsidRDefault="00562F39" w:rsidP="00562F39">
            <w:pPr>
              <w:rPr>
                <w:b/>
                <w:sz w:val="32"/>
                <w:szCs w:val="32"/>
                <w:u w:val="single"/>
              </w:rPr>
            </w:pPr>
          </w:p>
          <w:p w:rsidR="00562F39" w:rsidRPr="004250C3" w:rsidRDefault="004250C3" w:rsidP="004250C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4250C3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СОСТАВЛЯТЬ ПРЕДЛОЖЕНИЕ ИЗ ПРЕДЛОЖЕНЫХ СЛОВ:</w:t>
            </w:r>
          </w:p>
          <w:p w:rsidR="00562F39" w:rsidRDefault="00562F39" w:rsidP="00562F39">
            <w:pPr>
              <w:rPr>
                <w:b/>
                <w:u w:val="single"/>
              </w:rPr>
            </w:pPr>
          </w:p>
          <w:p w:rsidR="00635E77" w:rsidRPr="00635E77" w:rsidRDefault="00635E77" w:rsidP="00635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Вырос, поляне, на, василек.</w:t>
            </w:r>
          </w:p>
          <w:p w:rsidR="00635E77" w:rsidRPr="00635E77" w:rsidRDefault="00635E77" w:rsidP="00635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Купаются, реке, дети, </w:t>
            </w:r>
            <w:proofErr w:type="gramStart"/>
            <w:r w:rsidRPr="00635E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635E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635E77" w:rsidRPr="00635E77" w:rsidRDefault="00635E77" w:rsidP="00635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На, села, бабочка, цветок.</w:t>
            </w:r>
          </w:p>
          <w:p w:rsidR="001A2788" w:rsidRPr="008358DA" w:rsidRDefault="001A2788" w:rsidP="001A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vMerge/>
          </w:tcPr>
          <w:p w:rsidR="001A2788" w:rsidRPr="001A2788" w:rsidRDefault="001A2788" w:rsidP="00261DBF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C2A26" w:rsidRDefault="00F960D7" w:rsidP="004250C3">
      <w:pPr>
        <w:tabs>
          <w:tab w:val="center" w:pos="4799"/>
          <w:tab w:val="left" w:pos="6540"/>
          <w:tab w:val="left" w:pos="14320"/>
        </w:tabs>
        <w:spacing w:after="0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6D3128">
        <w:rPr>
          <w:rFonts w:ascii="Monotype Corsiva" w:hAnsi="Monotype Corsiva" w:cs="Times New Roman"/>
          <w:color w:val="FF0000"/>
          <w:sz w:val="48"/>
          <w:szCs w:val="48"/>
        </w:rPr>
        <w:lastRenderedPageBreak/>
        <w:t>Логопедический словарик.</w:t>
      </w:r>
    </w:p>
    <w:p w:rsidR="008D430E" w:rsidRPr="008D430E" w:rsidRDefault="008D430E" w:rsidP="008D430E">
      <w:pPr>
        <w:spacing w:after="0"/>
        <w:ind w:left="-284" w:right="-307"/>
        <w:jc w:val="center"/>
        <w:rPr>
          <w:rFonts w:ascii="Times New Roman" w:hAnsi="Times New Roman" w:cs="Times New Roman"/>
          <w:sz w:val="40"/>
          <w:szCs w:val="40"/>
        </w:rPr>
      </w:pPr>
      <w:r w:rsidRPr="008D430E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8D430E">
        <w:rPr>
          <w:rFonts w:ascii="Times New Roman" w:hAnsi="Times New Roman" w:cs="Times New Roman"/>
          <w:sz w:val="40"/>
          <w:szCs w:val="40"/>
        </w:rPr>
        <w:t>Дисграфия</w:t>
      </w:r>
      <w:proofErr w:type="spellEnd"/>
      <w:r w:rsidRPr="008D430E">
        <w:rPr>
          <w:rFonts w:ascii="Times New Roman" w:hAnsi="Times New Roman" w:cs="Times New Roman"/>
          <w:sz w:val="40"/>
          <w:szCs w:val="40"/>
        </w:rPr>
        <w:t>. Что это?»</w:t>
      </w:r>
    </w:p>
    <w:p w:rsidR="008D430E" w:rsidRDefault="00730AE5" w:rsidP="008D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<v:fill o:detectmouseclick="t"/>
            <v:textbox style="mso-fit-shape-to-text:t">
              <w:txbxContent>
                <w:p w:rsidR="008D430E" w:rsidRDefault="008D430E" w:rsidP="008D430E"/>
              </w:txbxContent>
            </v:textbox>
          </v:shape>
        </w:pict>
      </w:r>
      <w:r w:rsidR="008D430E" w:rsidRPr="00B87714">
        <w:rPr>
          <w:rFonts w:ascii="Times New Roman" w:hAnsi="Times New Roman" w:cs="Times New Roman"/>
          <w:sz w:val="28"/>
          <w:szCs w:val="28"/>
        </w:rPr>
        <w:t xml:space="preserve"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логопеду, чаще к психологу, что не совсем правильно. </w:t>
      </w:r>
    </w:p>
    <w:p w:rsidR="008D430E" w:rsidRPr="008D430E" w:rsidRDefault="008D430E" w:rsidP="008D430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D430E">
        <w:rPr>
          <w:rFonts w:ascii="Times New Roman" w:hAnsi="Times New Roman" w:cs="Times New Roman"/>
          <w:sz w:val="36"/>
          <w:szCs w:val="36"/>
        </w:rPr>
        <w:t>Дисграфия</w:t>
      </w:r>
      <w:proofErr w:type="spellEnd"/>
      <w:r w:rsidRPr="008D430E">
        <w:rPr>
          <w:rFonts w:ascii="Times New Roman" w:hAnsi="Times New Roman" w:cs="Times New Roman"/>
          <w:sz w:val="36"/>
          <w:szCs w:val="36"/>
        </w:rPr>
        <w:t xml:space="preserve"> - это частичное специфическое нарушение письма.</w:t>
      </w:r>
    </w:p>
    <w:p w:rsidR="008D430E" w:rsidRDefault="008D430E" w:rsidP="008D430E">
      <w:pPr>
        <w:rPr>
          <w:rFonts w:ascii="Times New Roman" w:hAnsi="Times New Roman" w:cs="Times New Roman"/>
          <w:sz w:val="28"/>
          <w:szCs w:val="28"/>
        </w:rPr>
      </w:pPr>
      <w:r w:rsidRPr="00B87714">
        <w:rPr>
          <w:rFonts w:ascii="Times New Roman" w:hAnsi="Times New Roman" w:cs="Times New Roman"/>
          <w:sz w:val="28"/>
          <w:szCs w:val="28"/>
        </w:rPr>
        <w:t xml:space="preserve">При ДИСГРАФИИ дети младшего школьного возраста с трудом овладевают письмом: выполненные ими упражнения, диктанты содержат множество грамматических ошибок. Они не используют заглавные буквы, знаки препинания, у них ужасный почерк. 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посещать уроки русского языка или выполнять письменные задания. У них развивается чувство собственной ущербности, депрессия, в коллективе они находятся в изоляции. </w:t>
      </w:r>
    </w:p>
    <w:p w:rsidR="008D430E" w:rsidRPr="008D430E" w:rsidRDefault="008D430E" w:rsidP="008D43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75E">
        <w:rPr>
          <w:rFonts w:ascii="Times New Roman" w:hAnsi="Times New Roman" w:cs="Times New Roman"/>
          <w:b/>
          <w:i/>
          <w:sz w:val="28"/>
          <w:szCs w:val="28"/>
        </w:rPr>
        <w:t xml:space="preserve">/Образец письма ребенка с </w:t>
      </w:r>
      <w:proofErr w:type="spellStart"/>
      <w:r w:rsidRPr="00F0275E">
        <w:rPr>
          <w:rFonts w:ascii="Times New Roman" w:hAnsi="Times New Roman" w:cs="Times New Roman"/>
          <w:b/>
          <w:i/>
          <w:sz w:val="28"/>
          <w:szCs w:val="28"/>
        </w:rPr>
        <w:t>дисграфией</w:t>
      </w:r>
      <w:proofErr w:type="spellEnd"/>
      <w:r w:rsidRPr="00F0275E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8D430E" w:rsidRPr="008D430E" w:rsidRDefault="008D430E" w:rsidP="008D43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2124710</wp:posOffset>
            </wp:positionV>
            <wp:extent cx="3448050" cy="23164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30E">
        <w:rPr>
          <w:rFonts w:ascii="Times New Roman" w:hAnsi="Times New Roman" w:cs="Times New Roman"/>
          <w:sz w:val="36"/>
          <w:szCs w:val="36"/>
        </w:rPr>
        <w:t xml:space="preserve">Какой врач лечит </w:t>
      </w:r>
      <w:proofErr w:type="spellStart"/>
      <w:r w:rsidRPr="008D430E">
        <w:rPr>
          <w:rFonts w:ascii="Times New Roman" w:hAnsi="Times New Roman" w:cs="Times New Roman"/>
          <w:sz w:val="36"/>
          <w:szCs w:val="36"/>
        </w:rPr>
        <w:t>дисграфию</w:t>
      </w:r>
      <w:proofErr w:type="spellEnd"/>
      <w:r w:rsidRPr="008D430E">
        <w:rPr>
          <w:rFonts w:ascii="Times New Roman" w:hAnsi="Times New Roman" w:cs="Times New Roman"/>
          <w:sz w:val="36"/>
          <w:szCs w:val="36"/>
        </w:rPr>
        <w:t>?</w:t>
      </w:r>
    </w:p>
    <w:p w:rsidR="008D430E" w:rsidRDefault="008D430E" w:rsidP="008D430E">
      <w:pPr>
        <w:rPr>
          <w:rFonts w:ascii="Times New Roman" w:hAnsi="Times New Roman" w:cs="Times New Roman"/>
          <w:sz w:val="28"/>
          <w:szCs w:val="28"/>
        </w:rPr>
      </w:pPr>
      <w:r w:rsidRPr="00F0275E">
        <w:rPr>
          <w:rFonts w:ascii="Times New Roman" w:hAnsi="Times New Roman" w:cs="Times New Roman"/>
          <w:sz w:val="28"/>
          <w:szCs w:val="28"/>
        </w:rPr>
        <w:t xml:space="preserve">Обычно о </w:t>
      </w:r>
      <w:proofErr w:type="spellStart"/>
      <w:r w:rsidRPr="00F0275E">
        <w:rPr>
          <w:rFonts w:ascii="Times New Roman" w:hAnsi="Times New Roman" w:cs="Times New Roman"/>
          <w:sz w:val="28"/>
          <w:szCs w:val="28"/>
        </w:rPr>
        <w:t>дисграфии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75E">
        <w:rPr>
          <w:rFonts w:ascii="Times New Roman" w:hAnsi="Times New Roman" w:cs="Times New Roman"/>
          <w:sz w:val="28"/>
          <w:szCs w:val="28"/>
        </w:rPr>
        <w:t xml:space="preserve">сообщает учитель, обучающий ребенка. Он уже может иметь опыт работы с такими детьми. Далее стоит обратиться к логопеду и психоневрологу. Основная работа ведется логопедом: он развивает оба полушария мозга, учит различать, произносить и записывать звуки. Психоневролог поможет выявить сопутствующие нарушения (если они есть), понять причины </w:t>
      </w:r>
      <w:proofErr w:type="spellStart"/>
      <w:r w:rsidRPr="00F027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0275E">
        <w:rPr>
          <w:rFonts w:ascii="Times New Roman" w:hAnsi="Times New Roman" w:cs="Times New Roman"/>
          <w:sz w:val="28"/>
          <w:szCs w:val="28"/>
        </w:rPr>
        <w:t xml:space="preserve"> и назначить медикаментозное лечение. В отдельных случаях к решению проблемы подключаются другие специалисты, например, если ребенок имеет проблемы со слухом, он не может ни расслышать звуки, ни записать их.</w:t>
      </w:r>
    </w:p>
    <w:p w:rsidR="00C372AD" w:rsidRDefault="00C372AD" w:rsidP="0006666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1327" w:rsidRDefault="0006666D" w:rsidP="001E32B2">
      <w:pPr>
        <w:pStyle w:val="a6"/>
        <w:tabs>
          <w:tab w:val="center" w:pos="4799"/>
          <w:tab w:val="left" w:pos="6540"/>
          <w:tab w:val="left" w:pos="14320"/>
        </w:tabs>
        <w:ind w:left="10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Monotype Corsiva" w:hAnsi="Monotype Corsiva" w:cs="Times New Roman"/>
          <w:color w:val="FF0000"/>
          <w:sz w:val="56"/>
          <w:szCs w:val="56"/>
        </w:rPr>
        <w:lastRenderedPageBreak/>
        <w:t xml:space="preserve">В кругу семьи: </w:t>
      </w:r>
      <w:r w:rsidR="009662CA" w:rsidRPr="009662CA">
        <w:rPr>
          <w:rFonts w:ascii="Times New Roman" w:hAnsi="Times New Roman" w:cs="Times New Roman"/>
          <w:sz w:val="44"/>
          <w:szCs w:val="44"/>
        </w:rPr>
        <w:t>«Графические диктанты»</w:t>
      </w:r>
    </w:p>
    <w:p w:rsidR="001069BE" w:rsidRPr="001069BE" w:rsidRDefault="001069BE" w:rsidP="001069BE">
      <w:pPr>
        <w:shd w:val="clear" w:color="auto" w:fill="FFFFFF"/>
        <w:spacing w:before="195" w:after="255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Графический диктант "Курица"</w:t>
      </w:r>
    </w:p>
    <w:p w:rsidR="001069BE" w:rsidRPr="00C3160F" w:rsidRDefault="001069BE" w:rsidP="00106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Диктант</w:t>
      </w: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от начальной точки 1 клетка вверх на уголок вправо, 2 клетки вверх, 1 вправо, 1 вверх на уголок вправо, 1 вниз, 1 вверх на уголок вправо, 3 вниз, 1 вниз на уголок вправо, 6 вправо, 1 вверх на уголок вправо, 1 вверх на уголок вправо, 1 вверх на уголок вправо, 1 вниз, 1 вправо, 1 вниз на уголок влево, 1 вправо, 1 вниз на уголок влево, 1 вправо, 1 вниз на уголок влево, 1 вправо, 1 вниз на уголок влево, 1 влево, 1 вниз, 3 вниз на уголок влево, 2 влево, 2 вниз, 1 вправо, 1 вниз, 3 влево, 1 вверх, 1 вправо, 2 вверх, 3 влево, 1 вверх на уголок влево, 3 вверх, 1 вверх на уголок влево, 1 влево, 1 вверх, 1 влево, соединяем в начальной точке.</w:t>
      </w:r>
    </w:p>
    <w:p w:rsidR="001069BE" w:rsidRPr="00C3160F" w:rsidRDefault="001069BE" w:rsidP="001069B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см. рисунок.</w:t>
      </w:r>
    </w:p>
    <w:tbl>
      <w:tblPr>
        <w:tblW w:w="70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8"/>
        <w:gridCol w:w="3312"/>
      </w:tblGrid>
      <w:tr w:rsidR="001069BE" w:rsidRPr="00C3160F" w:rsidTr="00737D1B">
        <w:trPr>
          <w:trHeight w:val="1290"/>
          <w:tblCellSpacing w:w="15" w:type="dxa"/>
        </w:trPr>
        <w:tc>
          <w:tcPr>
            <w:tcW w:w="3675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33575" cy="1714500"/>
                  <wp:effectExtent l="0" t="0" r="9525" b="0"/>
                  <wp:docPr id="26" name="Рисунок 26" descr="Графический диктант &quot;Куриц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рафический диктант &quot;Куриц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9BE" w:rsidRPr="001069BE" w:rsidRDefault="001069BE" w:rsidP="001069BE">
      <w:pPr>
        <w:shd w:val="clear" w:color="auto" w:fill="FFFFFF"/>
        <w:spacing w:before="195" w:after="255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Графический диктант "Олень"</w:t>
      </w:r>
    </w:p>
    <w:p w:rsidR="001069BE" w:rsidRPr="00C3160F" w:rsidRDefault="001069BE" w:rsidP="00106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Диктант</w:t>
      </w: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от начальной точки 2 клетки вправо, 1 клетка вверх, 1 вправо, 1 вверх, 1 влево, 1 вверх, 1 влево, 1 вверх, 1 вправо, 1 вниз, 1 вправо, 1 вниз, 1 вправо, 1 вниз, 1 вправо, 1 вверх, 1 вправо, 1 вверх, 1 вправо, 1 вверх, 1 вправо, 1 вниз, 1 влево, 1 вниз, 1 влево, 6 вниз, 8 вправо, 1 вниз, 1 вправо, 1 вниз, 1 влево, 1вверх, 1 влево, 10 вниз, 1 влево, 6 вверх, 1 влево, 6 вниз, 1 влево, 6 вверх, 4 влево, 6 вниз, 1 влево, 6 вверх, 1 влево, 6 вниз, 1 влево, 6 вверх, 1 влево, 7 вверх, 2 влево, 2 вверх, соединяем в начальной точке.</w:t>
      </w:r>
    </w:p>
    <w:p w:rsidR="001069BE" w:rsidRPr="00C3160F" w:rsidRDefault="001069BE" w:rsidP="001069B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70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3195"/>
      </w:tblGrid>
      <w:tr w:rsidR="001069BE" w:rsidRPr="00C3160F" w:rsidTr="00737D1B">
        <w:trPr>
          <w:tblCellSpacing w:w="15" w:type="dxa"/>
        </w:trPr>
        <w:tc>
          <w:tcPr>
            <w:tcW w:w="4020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00250" cy="2171700"/>
                  <wp:effectExtent l="0" t="0" r="0" b="0"/>
                  <wp:docPr id="31" name="Рисунок 31" descr="Графический диктант &quot;Олен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рафический диктант &quot;Олен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9BE" w:rsidRDefault="001069BE" w:rsidP="001069BE">
      <w:pPr>
        <w:shd w:val="clear" w:color="auto" w:fill="FFFFFF"/>
        <w:spacing w:before="195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9BE" w:rsidRPr="001069BE" w:rsidRDefault="001069BE" w:rsidP="001069BE">
      <w:pPr>
        <w:shd w:val="clear" w:color="auto" w:fill="FFFFFF"/>
        <w:spacing w:before="195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Графический диктант "Самолет"</w:t>
      </w:r>
    </w:p>
    <w:p w:rsidR="001069BE" w:rsidRPr="00C3160F" w:rsidRDefault="001069BE" w:rsidP="00106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Диктант</w:t>
      </w: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от начальной точки 2 клетки вправо, 1 клетка вниз на уголок вправо, 5 вправо, 3 вверх на уголок влево, 2 вправо, 3 вниз на уголок вправо, 3 вправо, 1 вниз на уголок вправо, 2 влево, 1 вверх, 1 вправо, 2 вниз на уголок вправо, 5 влево, 3 вниз на уголок влево, 2 влево, 3 вверх на уголок вправо, 5 влево, 3 вверх на уголок влево, соединить в начальной точке.</w:t>
      </w:r>
    </w:p>
    <w:p w:rsidR="001069BE" w:rsidRPr="00C3160F" w:rsidRDefault="001069BE" w:rsidP="001069B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см. рисунок.</w:t>
      </w:r>
    </w:p>
    <w:tbl>
      <w:tblPr>
        <w:tblW w:w="82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6"/>
        <w:gridCol w:w="4669"/>
      </w:tblGrid>
      <w:tr w:rsidR="001069BE" w:rsidRPr="00C3160F" w:rsidTr="00737D1B">
        <w:trPr>
          <w:tblCellSpacing w:w="15" w:type="dxa"/>
        </w:trPr>
        <w:tc>
          <w:tcPr>
            <w:tcW w:w="3525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914650" cy="1504950"/>
                  <wp:effectExtent l="0" t="0" r="0" b="0"/>
                  <wp:docPr id="35" name="Рисунок 35" descr="Графический диктант &quot;Самоле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рафический диктант &quot;Самоле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9BE" w:rsidRPr="001069BE" w:rsidRDefault="001069BE" w:rsidP="00106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069BE" w:rsidRDefault="001069BE" w:rsidP="001069BE">
      <w:pPr>
        <w:shd w:val="clear" w:color="auto" w:fill="FFFFFF"/>
        <w:spacing w:before="195" w:after="255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069BE" w:rsidRPr="001069BE" w:rsidRDefault="001069BE" w:rsidP="001069BE">
      <w:pPr>
        <w:shd w:val="clear" w:color="auto" w:fill="FFFFFF"/>
        <w:spacing w:before="195" w:after="255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069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Графический диктант "Парусная яхта"</w:t>
      </w:r>
    </w:p>
    <w:p w:rsidR="001069BE" w:rsidRPr="00C3160F" w:rsidRDefault="001069BE" w:rsidP="00106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Диктант</w:t>
      </w: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от начальной точки одна клетка вверх, одна влево, две вниз, одна вправо, одна вниз, десять вправо, 1 вверх, 1 вправо, 1 вверх, 1 вправо, 1 вверх, 2 влево, 1 вниз, 6 влево, 1 вверх, 3 влево, 1 вверх, 2 влево, 1 вверх, 1 вправо, 1 вверх, 1 вправо, 1 вверх, 1 вправо, 1вверх, 1 вправо, 1 вверх, 3 вправо, 1 вверх, 2 влево, 1 вверх, 2 вправо, 1 вверх, 1 вправо, 10 вниз, 7 влево, соединяем в начальной точке.</w:t>
      </w:r>
    </w:p>
    <w:p w:rsidR="001069BE" w:rsidRPr="00C3160F" w:rsidRDefault="001069BE" w:rsidP="001069B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см. рисунок.</w:t>
      </w:r>
    </w:p>
    <w:tbl>
      <w:tblPr>
        <w:tblW w:w="6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6"/>
        <w:gridCol w:w="2744"/>
      </w:tblGrid>
      <w:tr w:rsidR="001069BE" w:rsidRPr="00C3160F" w:rsidTr="00737D1B">
        <w:trPr>
          <w:tblCellSpacing w:w="15" w:type="dxa"/>
        </w:trPr>
        <w:tc>
          <w:tcPr>
            <w:tcW w:w="4125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1069BE" w:rsidRPr="00C3160F" w:rsidRDefault="001069BE" w:rsidP="0073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6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85925" cy="1581150"/>
                  <wp:effectExtent l="0" t="0" r="9525" b="0"/>
                  <wp:docPr id="37" name="Рисунок 37" descr="Графический диктант &quot;Парусная ях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рафический диктант &quot;Парусная ях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2CA" w:rsidRPr="00B04532" w:rsidRDefault="009662CA" w:rsidP="001E32B2">
      <w:pPr>
        <w:pStyle w:val="a6"/>
        <w:tabs>
          <w:tab w:val="center" w:pos="4799"/>
          <w:tab w:val="left" w:pos="6540"/>
          <w:tab w:val="left" w:pos="143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9662CA" w:rsidRPr="00B04532" w:rsidSect="00461327">
      <w:pgSz w:w="16838" w:h="11906" w:orient="landscape"/>
      <w:pgMar w:top="284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36B"/>
    <w:multiLevelType w:val="hybridMultilevel"/>
    <w:tmpl w:val="E45C3C9E"/>
    <w:lvl w:ilvl="0" w:tplc="E3D4FFCC">
      <w:start w:val="1"/>
      <w:numFmt w:val="decimal"/>
      <w:lvlText w:val="%1."/>
      <w:lvlJc w:val="left"/>
      <w:pPr>
        <w:ind w:left="1080" w:hanging="720"/>
      </w:pPr>
      <w:rPr>
        <w:rFonts w:ascii="Monotype Corsiva" w:hAnsi="Monotype Corsiv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7A43"/>
    <w:multiLevelType w:val="hybridMultilevel"/>
    <w:tmpl w:val="0CF46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F9F"/>
    <w:multiLevelType w:val="hybridMultilevel"/>
    <w:tmpl w:val="E6AAB3EE"/>
    <w:lvl w:ilvl="0" w:tplc="4D02B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259"/>
    <w:multiLevelType w:val="hybridMultilevel"/>
    <w:tmpl w:val="466021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46E9C"/>
    <w:multiLevelType w:val="hybridMultilevel"/>
    <w:tmpl w:val="A6B4E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55EB"/>
    <w:multiLevelType w:val="hybridMultilevel"/>
    <w:tmpl w:val="C944E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2FB3"/>
    <w:multiLevelType w:val="hybridMultilevel"/>
    <w:tmpl w:val="E45C3C9E"/>
    <w:lvl w:ilvl="0" w:tplc="E3D4FFCC">
      <w:start w:val="1"/>
      <w:numFmt w:val="decimal"/>
      <w:lvlText w:val="%1."/>
      <w:lvlJc w:val="left"/>
      <w:pPr>
        <w:ind w:left="1080" w:hanging="720"/>
      </w:pPr>
      <w:rPr>
        <w:rFonts w:ascii="Monotype Corsiva" w:hAnsi="Monotype Corsiv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E39E0"/>
    <w:multiLevelType w:val="hybridMultilevel"/>
    <w:tmpl w:val="232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0554"/>
    <w:multiLevelType w:val="hybridMultilevel"/>
    <w:tmpl w:val="3858ED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B5D9F"/>
    <w:multiLevelType w:val="hybridMultilevel"/>
    <w:tmpl w:val="E910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67A4B"/>
    <w:multiLevelType w:val="hybridMultilevel"/>
    <w:tmpl w:val="E45C3C9E"/>
    <w:lvl w:ilvl="0" w:tplc="E3D4FFCC">
      <w:start w:val="1"/>
      <w:numFmt w:val="decimal"/>
      <w:lvlText w:val="%1."/>
      <w:lvlJc w:val="left"/>
      <w:pPr>
        <w:ind w:left="1080" w:hanging="720"/>
      </w:pPr>
      <w:rPr>
        <w:rFonts w:ascii="Monotype Corsiva" w:hAnsi="Monotype Corsiv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0A2"/>
    <w:multiLevelType w:val="hybridMultilevel"/>
    <w:tmpl w:val="E45C3C9E"/>
    <w:lvl w:ilvl="0" w:tplc="E3D4FFCC">
      <w:start w:val="1"/>
      <w:numFmt w:val="decimal"/>
      <w:lvlText w:val="%1."/>
      <w:lvlJc w:val="left"/>
      <w:pPr>
        <w:ind w:left="1080" w:hanging="720"/>
      </w:pPr>
      <w:rPr>
        <w:rFonts w:ascii="Monotype Corsiva" w:hAnsi="Monotype Corsiv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51"/>
    <w:rsid w:val="0004765F"/>
    <w:rsid w:val="0006666D"/>
    <w:rsid w:val="000A0ED4"/>
    <w:rsid w:val="000C1651"/>
    <w:rsid w:val="00100818"/>
    <w:rsid w:val="00106229"/>
    <w:rsid w:val="001069BE"/>
    <w:rsid w:val="00166B5E"/>
    <w:rsid w:val="00177B0B"/>
    <w:rsid w:val="001A2788"/>
    <w:rsid w:val="001B5BBB"/>
    <w:rsid w:val="001E32B2"/>
    <w:rsid w:val="00261DBF"/>
    <w:rsid w:val="002A09AB"/>
    <w:rsid w:val="002A2876"/>
    <w:rsid w:val="002D262F"/>
    <w:rsid w:val="00310928"/>
    <w:rsid w:val="00340A59"/>
    <w:rsid w:val="003876E7"/>
    <w:rsid w:val="004169DA"/>
    <w:rsid w:val="004211C0"/>
    <w:rsid w:val="004250C3"/>
    <w:rsid w:val="00461327"/>
    <w:rsid w:val="00512FE3"/>
    <w:rsid w:val="00562F39"/>
    <w:rsid w:val="0059263B"/>
    <w:rsid w:val="00635E77"/>
    <w:rsid w:val="006B39E3"/>
    <w:rsid w:val="006D3128"/>
    <w:rsid w:val="00730AE5"/>
    <w:rsid w:val="00744A9E"/>
    <w:rsid w:val="007917BE"/>
    <w:rsid w:val="007B0089"/>
    <w:rsid w:val="007B4CF5"/>
    <w:rsid w:val="008234AE"/>
    <w:rsid w:val="00824AFE"/>
    <w:rsid w:val="008358DA"/>
    <w:rsid w:val="00841D24"/>
    <w:rsid w:val="0085414E"/>
    <w:rsid w:val="008C62B7"/>
    <w:rsid w:val="008D430E"/>
    <w:rsid w:val="008F4E43"/>
    <w:rsid w:val="0095712A"/>
    <w:rsid w:val="009662CA"/>
    <w:rsid w:val="00984914"/>
    <w:rsid w:val="00991EED"/>
    <w:rsid w:val="009D4AC7"/>
    <w:rsid w:val="00A630FE"/>
    <w:rsid w:val="00A90D6A"/>
    <w:rsid w:val="00A93D15"/>
    <w:rsid w:val="00AC2A26"/>
    <w:rsid w:val="00B04532"/>
    <w:rsid w:val="00B20512"/>
    <w:rsid w:val="00B22FF1"/>
    <w:rsid w:val="00BE2084"/>
    <w:rsid w:val="00C372AD"/>
    <w:rsid w:val="00CD2CBB"/>
    <w:rsid w:val="00CF6727"/>
    <w:rsid w:val="00D229DA"/>
    <w:rsid w:val="00D66A51"/>
    <w:rsid w:val="00D6772A"/>
    <w:rsid w:val="00E51C02"/>
    <w:rsid w:val="00EF6DC8"/>
    <w:rsid w:val="00F960D7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9"/>
  </w:style>
  <w:style w:type="paragraph" w:styleId="1">
    <w:name w:val="heading 1"/>
    <w:basedOn w:val="a"/>
    <w:next w:val="a"/>
    <w:link w:val="10"/>
    <w:qFormat/>
    <w:rsid w:val="00261D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1DBF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1">
    <w:name w:val="Body Text 2"/>
    <w:basedOn w:val="a"/>
    <w:link w:val="22"/>
    <w:rsid w:val="00261D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1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61D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61DBF"/>
  </w:style>
  <w:style w:type="character" w:customStyle="1" w:styleId="20">
    <w:name w:val="Заголовок 2 Знак"/>
    <w:basedOn w:val="a0"/>
    <w:link w:val="2"/>
    <w:uiPriority w:val="9"/>
    <w:semiHidden/>
    <w:rsid w:val="00261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85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541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D4A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562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24D7-2C37-479D-B064-FB6A6F9C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пк</cp:lastModifiedBy>
  <cp:revision>14</cp:revision>
  <cp:lastPrinted>2017-05-02T12:55:00Z</cp:lastPrinted>
  <dcterms:created xsi:type="dcterms:W3CDTF">2015-12-03T06:33:00Z</dcterms:created>
  <dcterms:modified xsi:type="dcterms:W3CDTF">2017-05-02T12:56:00Z</dcterms:modified>
</cp:coreProperties>
</file>