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52" w:rsidRDefault="006A4752" w:rsidP="006A475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«Воспитание умственной активности дошкольников».</w:t>
      </w:r>
    </w:p>
    <w:p w:rsidR="006A4752" w:rsidRDefault="006A4752" w:rsidP="006A47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Активность ума является одним из основополагающих свойств </w:t>
      </w:r>
      <w:proofErr w:type="spellStart"/>
      <w:r>
        <w:rPr>
          <w:color w:val="000000"/>
          <w:sz w:val="27"/>
          <w:szCs w:val="27"/>
        </w:rPr>
        <w:t>личности.Умственная</w:t>
      </w:r>
      <w:proofErr w:type="spellEnd"/>
      <w:r>
        <w:rPr>
          <w:color w:val="000000"/>
          <w:sz w:val="27"/>
          <w:szCs w:val="27"/>
        </w:rPr>
        <w:t xml:space="preserve"> активность ребенка-дошкольника является наглядным представлением мыслительных процессов и любознательности ребенка </w:t>
      </w:r>
      <w:proofErr w:type="spellStart"/>
      <w:r>
        <w:rPr>
          <w:color w:val="000000"/>
          <w:sz w:val="27"/>
          <w:szCs w:val="27"/>
        </w:rPr>
        <w:t>ирассматривается</w:t>
      </w:r>
      <w:proofErr w:type="spellEnd"/>
      <w:r>
        <w:rPr>
          <w:color w:val="000000"/>
          <w:sz w:val="27"/>
          <w:szCs w:val="27"/>
        </w:rPr>
        <w:t xml:space="preserve">, прежде всего, с точки зрения мотивации ребенка получать новую информацию, интересоваться новыми знаниями, </w:t>
      </w:r>
      <w:proofErr w:type="spellStart"/>
      <w:r>
        <w:rPr>
          <w:color w:val="000000"/>
          <w:sz w:val="27"/>
          <w:szCs w:val="27"/>
        </w:rPr>
        <w:t>предметами.Ребенок</w:t>
      </w:r>
      <w:proofErr w:type="spellEnd"/>
      <w:r>
        <w:rPr>
          <w:color w:val="000000"/>
          <w:sz w:val="27"/>
          <w:szCs w:val="27"/>
        </w:rPr>
        <w:t xml:space="preserve"> умственно развивается тогда, когда ему предоставляется возможность открывать, творить, рассуждать, спорить.</w:t>
      </w:r>
    </w:p>
    <w:p w:rsidR="006A4752" w:rsidRDefault="006A4752" w:rsidP="006A47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младшего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ее пониманию</w:t>
      </w:r>
      <w:r>
        <w:rPr>
          <w:color w:val="000000"/>
        </w:rPr>
        <w:t>. </w:t>
      </w:r>
      <w:r>
        <w:rPr>
          <w:color w:val="000000"/>
          <w:sz w:val="27"/>
          <w:szCs w:val="27"/>
        </w:rPr>
        <w:t>Для этого очень важно обогащать представления детей о растениях, животных, объектах неживой природы, встречающихся, прежде всего в ближайшем окружении.</w:t>
      </w:r>
    </w:p>
    <w:p w:rsidR="006A4752" w:rsidRDefault="006A4752" w:rsidP="006A47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Одним из эффективных средств, обеспечивающих успешность познания, является использование детьми моделей и активное участие в процессе моделирования. По мере развития познания дошкольников происходит существенное изменение в содержании и в структуре моделирования – модели начинают чаще использоваться в познании окружающего, выделении и установлении связи «замещаемое – замещающее».</w:t>
      </w:r>
    </w:p>
    <w:p w:rsidR="006A4752" w:rsidRDefault="006A4752" w:rsidP="006A47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младших дошкольников взрослый является непосредственным участником, что свидетельствует о субъективной самостоятельности детей. Для детей старшего дошкольного возраста взрослый становится советчиком, партнером, ориентиром в выборе преобразующей деятельности.</w:t>
      </w:r>
    </w:p>
    <w:p w:rsidR="006A4752" w:rsidRDefault="006A4752" w:rsidP="006A47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стимуляции умственной активности предлагаются проблемные ситуации. Педагог создает проблемную ситуацию, направляет дошкольников на ее решение, организует поиск решения (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 «Почему вода льется?», «Почему дует ветер?», «В группу придут гости, а дверь грязная – чем ее отмыть?» и т.д.). Таким образом, ребенок ставится в позицию субъекта своего обучения и как результат у него образуются новые знания, он обладает новыми способами действия.</w:t>
      </w:r>
    </w:p>
    <w:p w:rsidR="006A4752" w:rsidRDefault="006A4752" w:rsidP="006A47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Экспериментирование – важнейший вид практической деятельности. Детское экспериментирование важно не только для развития познавательных процессов и мыслительных операций, но и для формирования самостоятельности, целеполагания, способности преобразовывать какие – либо предметы и явления для достижения определенного результата. Экспериментирование расширяет диапазон чувственного познания обычных предметов и </w:t>
      </w:r>
      <w:proofErr w:type="spellStart"/>
      <w:r>
        <w:rPr>
          <w:color w:val="000000"/>
          <w:sz w:val="27"/>
          <w:szCs w:val="27"/>
        </w:rPr>
        <w:t>материалов.Экспериментирование</w:t>
      </w:r>
      <w:proofErr w:type="spellEnd"/>
      <w:r>
        <w:rPr>
          <w:color w:val="000000"/>
          <w:sz w:val="27"/>
          <w:szCs w:val="27"/>
        </w:rPr>
        <w:t xml:space="preserve"> с различными материалами в свободной деятельности заинтересовывает детей самим процессом.</w:t>
      </w:r>
    </w:p>
    <w:p w:rsidR="006A4752" w:rsidRDefault="006A4752" w:rsidP="006A47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Опыт – это наблюдение, которое проводится в специально организованных условиях. Они способствуют формированию у детей познавательного интереса к природе,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 Опыты имеют большое значение для осознания детьми причинно-следственных связей. Проводятся опыты чаще всего в </w:t>
      </w:r>
      <w:r>
        <w:rPr>
          <w:color w:val="000000"/>
          <w:sz w:val="27"/>
          <w:szCs w:val="27"/>
        </w:rPr>
        <w:lastRenderedPageBreak/>
        <w:t>старших группах детского сада. В младшей и средней группах воспитатель использует лишь отдельные поисковые действия.</w:t>
      </w:r>
      <w:r>
        <w:rPr>
          <w:color w:val="000000"/>
          <w:sz w:val="27"/>
          <w:szCs w:val="27"/>
        </w:rPr>
        <w:br/>
        <w:t>Результаты исследований показали, что основой формирования умственной активности является овладение ребенком действиями наглядного моделирования, действий по алгоритму, экспериментированием – важнейший вид поисковой деятельности, нахождение способа разрешение проблемной ситуации, развивающие игры, логические задачи.</w:t>
      </w:r>
    </w:p>
    <w:p w:rsidR="006A4752" w:rsidRDefault="006A4752" w:rsidP="006A47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7F9A" w:rsidRDefault="00947F9A">
      <w:bookmarkStart w:id="0" w:name="_GoBack"/>
      <w:bookmarkEnd w:id="0"/>
    </w:p>
    <w:sectPr w:rsidR="0094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48"/>
    <w:rsid w:val="00081448"/>
    <w:rsid w:val="006A4752"/>
    <w:rsid w:val="00947F9A"/>
    <w:rsid w:val="00C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EDAAF6-0726-4C7E-B714-1047B7D8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7B"/>
    <w:pPr>
      <w:spacing w:after="200" w:line="360" w:lineRule="auto"/>
      <w:ind w:firstLine="709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3E7B"/>
    <w:pPr>
      <w:keepNext/>
      <w:keepLines/>
      <w:spacing w:before="480" w:after="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E7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A4752"/>
    <w:pPr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2018-04-19T05:00:00Z</dcterms:created>
  <dcterms:modified xsi:type="dcterms:W3CDTF">2018-04-19T05:00:00Z</dcterms:modified>
</cp:coreProperties>
</file>